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908"/>
      </w:tblGrid>
      <w:tr w:rsidR="00420C5F" w:rsidRPr="000114DE" w:rsidTr="000E0D3E">
        <w:trPr>
          <w:trHeight w:val="80"/>
          <w:tblCellSpacing w:w="0" w:type="dxa"/>
        </w:trPr>
        <w:tc>
          <w:tcPr>
            <w:tcW w:w="9908" w:type="dxa"/>
            <w:vAlign w:val="center"/>
          </w:tcPr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object w:dxaOrig="186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3.75pt" o:ole="" fillcolor="window">
                  <v:imagedata r:id="rId4" o:title=""/>
                </v:shape>
                <o:OLEObject Type="Embed" ProgID="Paint.Picture" ShapeID="_x0000_i1025" DrawAspect="Content" ObjectID="_1674468820" r:id="rId5"/>
              </w:object>
            </w:r>
          </w:p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Поселковый     Совет р.п. Варнавино</w:t>
            </w:r>
          </w:p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Варнавинского муниципального района</w:t>
            </w:r>
          </w:p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 19 </w:t>
            </w:r>
          </w:p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Pr="000114DE" w:rsidRDefault="00420C5F" w:rsidP="000114DE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р.п. Варнавино                                                         от 02.02.2021 года                                                                                                    </w:t>
            </w:r>
          </w:p>
          <w:p w:rsidR="00420C5F" w:rsidRPr="000114DE" w:rsidRDefault="00420C5F" w:rsidP="000114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Default="00420C5F" w:rsidP="0001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назначения и проведения собраний граждан</w:t>
            </w:r>
          </w:p>
          <w:p w:rsidR="00420C5F" w:rsidRDefault="00420C5F" w:rsidP="0001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целях рассмотрения и обсуждения вопросов внесения</w:t>
            </w:r>
          </w:p>
          <w:p w:rsidR="00420C5F" w:rsidRPr="000114DE" w:rsidRDefault="00420C5F" w:rsidP="0001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011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нициативных проектов</w:t>
            </w:r>
          </w:p>
          <w:p w:rsidR="00420C5F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       На основании статьи 29 Федерального закона от 06.10.2003 № 131-ФЗ «Об общих принципах организации местного самоуправления в Российской Федерации», Устава рабочего поселка Варнавино Варнавинского муниципального района, Нижегородской области</w:t>
            </w: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11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Поселковый Совет р.п.Варнавино решил: </w:t>
            </w: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орядок назначения и проведения собраний граждан в целях рассмотрения и обсуждения вопросов внесения инициативных проектов согласно приложению.</w:t>
            </w: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 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Обнародовать 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и разместить 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Варнавинского  муниципального района в информационно-телекоммуникационной сети «Интернет».</w:t>
            </w: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. Настоящее Решение вступает в силу с 1 января 2021 года.</w:t>
            </w: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0C5F" w:rsidRDefault="00420C5F" w:rsidP="000F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МСУ</w:t>
            </w:r>
          </w:p>
          <w:p w:rsidR="00420C5F" w:rsidRPr="000114DE" w:rsidRDefault="00420C5F" w:rsidP="000F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р.п.Варнавино:                                                                                         М.А.Шамина</w:t>
            </w:r>
          </w:p>
          <w:p w:rsidR="00420C5F" w:rsidRPr="000114DE" w:rsidRDefault="00420C5F" w:rsidP="000F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0C5F" w:rsidRPr="000114DE" w:rsidRDefault="00420C5F" w:rsidP="000F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Pr="000114DE" w:rsidRDefault="00420C5F" w:rsidP="00AF21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Pr="000114DE" w:rsidRDefault="00420C5F" w:rsidP="000E0D3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Утвержден</w:t>
            </w:r>
          </w:p>
          <w:p w:rsidR="00420C5F" w:rsidRDefault="00420C5F" w:rsidP="000E0D3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</w:t>
            </w:r>
          </w:p>
          <w:p w:rsidR="00420C5F" w:rsidRDefault="00420C5F" w:rsidP="000E0D3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р.п.Варнавино</w:t>
            </w:r>
          </w:p>
          <w:p w:rsidR="00420C5F" w:rsidRPr="000114DE" w:rsidRDefault="00420C5F" w:rsidP="000E0D3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от 02.02.2021г. № 19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5F" w:rsidRPr="000114DE" w:rsidRDefault="00420C5F" w:rsidP="000E0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назначения и проведения собраний граждан в целях рассмотрения и обсуждения вопросов внесения иниц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иативных проектов на территории р.п.Варнавино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Глава 1. Общие положения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 1.1. 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тексту – Порядок) разработан в соответствии с Конституцией Российской Федерации, федеральным законодательством и Уставом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поселка Варнавино Варнавинского муниципального района Нижегородской области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определяет порядок назначения и проведения собраний.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1.2. В собрании граждан имеют право участвовать граждане Российской Федерации, достигшие возраста 16 лет, проживающие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иностранные граждане, постоянно или преимущественно проживающие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  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осуществляются за счёт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Глава 2. Полномочия собрания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2.1. К полномочиям собрания граждан относится обсуждение вопросов внесения инициативных проектов и их рассмотрение.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Глава 3. Инициатива проведения собрания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3.1.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порядком выдвижения, внесения, обсуждения, рассмотрения инициативных проектов, а также проведения их конкурсного отбора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3.2. Организатор собрания граждан обязан подать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проведении собрания граждан в письменной форме.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3.3. В уведомлении указываются: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1) цель собрания граждан;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2) место проведения собрания;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3) дата, время начала и окончания собрания граждан;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4) предполагаемое количество участников собрания граждан;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5) наименование инициативного проекта;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6) часть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которой может реализовываться инициативный проект, а также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поселкового Совета 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, которым определена данная территория;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8) фамилия, имя, отчество организатора собрания граждан, сведения о его месте жительства или пребывания и номер телефона;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10) дата подачи уведомления о проведении собрания граждан.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3.4. Решение о назначении собрания граждан принимается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поселковым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7 дней со дня поступления уведомления о проведении собрания граждан.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3.5. В решении 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или часть территории р.п.Варнавино,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жители которого будут участвовать в собрании, численность граждан, проживающих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этой территории.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3.6.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поселкового 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Совета о проведении собрания граждан принимается не позднее чем за 7 дней до дня проведения собрания и доводится до жителей через информационные стенды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дней со дня принятия решения. 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Глава 4. Порядок проведения собрания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4.1. Собрание открывает должностное лицо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,  на территории которого проводится собрание, или один из организаторов собрания.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4.2. Для ведения собрания избирается  председательствующий  и секретарь. 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4.3. Выборы председательствующего и секретаря, утверждение повестки и регламента проведения собрания граждан производится большинством голосов от присутствующих на собрании граждан. 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4.4. Предложения по председательствующему и секретарю, проект регламента проведения собрания готовит ответственное лицо за подготовку и проведение собрания.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4.5. Секретарём собрания граждан ведётся протокол.   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4.6. Ответственный за подготовку и проведение собрания обеспечивает регистрацию количественного состава граждан.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4.7. Решения принимаются большинством голосов от присутствующих на собрании открытым голосованием. Решения оформляются протокольно. 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глава 5. Итоги собрания 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5.1. В протоколе указываются дата, время, место проведения собрания, повестка, количество присутствующих граждан,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 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5.2. Протокол собрания граждан подписывается председателем и секретарём собрания и направляется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поселковый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 Совет.</w:t>
            </w:r>
          </w:p>
          <w:p w:rsidR="00420C5F" w:rsidRPr="000114DE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5.3. Итоги собрания подлежат обнародованию в течение 5 дней со дня проведения собрания.</w:t>
            </w:r>
          </w:p>
          <w:p w:rsidR="00420C5F" w:rsidRDefault="00420C5F" w:rsidP="000E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 xml:space="preserve">5.4. Протокол собрания граждан вместе с инициативным проектом направляется в 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р.п.Варнавино</w:t>
            </w:r>
            <w:r w:rsidRPr="000114DE">
              <w:rPr>
                <w:rFonts w:ascii="Times New Roman" w:hAnsi="Times New Roman" w:cs="Times New Roman"/>
                <w:sz w:val="28"/>
                <w:szCs w:val="28"/>
              </w:rPr>
              <w:t>, для организации работы по рассмотрению инициативных проектов, а также проведению их конкурсного отбора в соответствии с порядком выдвижения, внесения, обсуждения, рассмотрения инициативных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5F" w:rsidRPr="000114DE" w:rsidRDefault="00420C5F" w:rsidP="00DF0B2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C5F" w:rsidRPr="000114DE" w:rsidRDefault="00420C5F" w:rsidP="000E0D3E">
      <w:pPr>
        <w:jc w:val="both"/>
      </w:pPr>
    </w:p>
    <w:sectPr w:rsidR="00420C5F" w:rsidRPr="000114DE" w:rsidSect="004449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3F"/>
    <w:rsid w:val="000114DE"/>
    <w:rsid w:val="000E0D3E"/>
    <w:rsid w:val="000F5C5C"/>
    <w:rsid w:val="00144BD4"/>
    <w:rsid w:val="001A353F"/>
    <w:rsid w:val="00401522"/>
    <w:rsid w:val="00420C5F"/>
    <w:rsid w:val="00444958"/>
    <w:rsid w:val="0046436A"/>
    <w:rsid w:val="004815AB"/>
    <w:rsid w:val="00524FF8"/>
    <w:rsid w:val="00663AE0"/>
    <w:rsid w:val="00825F36"/>
    <w:rsid w:val="00850E8C"/>
    <w:rsid w:val="00900469"/>
    <w:rsid w:val="009204CA"/>
    <w:rsid w:val="0099799E"/>
    <w:rsid w:val="009C0B4E"/>
    <w:rsid w:val="009D66D9"/>
    <w:rsid w:val="00A00736"/>
    <w:rsid w:val="00A0386F"/>
    <w:rsid w:val="00AF210B"/>
    <w:rsid w:val="00B128BF"/>
    <w:rsid w:val="00C52EA6"/>
    <w:rsid w:val="00C93973"/>
    <w:rsid w:val="00D50C14"/>
    <w:rsid w:val="00D86950"/>
    <w:rsid w:val="00DD31E8"/>
    <w:rsid w:val="00DF0B23"/>
    <w:rsid w:val="00E9144D"/>
    <w:rsid w:val="00EB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1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A353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5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1A353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0114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1136</Words>
  <Characters>6479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2021-02-10T10:07:00Z</cp:lastPrinted>
  <dcterms:created xsi:type="dcterms:W3CDTF">2020-12-16T06:15:00Z</dcterms:created>
  <dcterms:modified xsi:type="dcterms:W3CDTF">2021-02-10T10:27:00Z</dcterms:modified>
</cp:coreProperties>
</file>